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840"/>
      </w:tblGrid>
      <w:tr w:rsidR="00450D63" w:rsidRPr="00F72AC0" w14:paraId="68DC4104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07F1" w14:textId="77777777" w:rsidR="00450D63" w:rsidRPr="00F72AC0" w:rsidRDefault="00450D63" w:rsidP="00450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866F" w14:textId="77777777" w:rsidR="00450D63" w:rsidRPr="00F72AC0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</w:pPr>
            <w:r w:rsidRPr="00F72A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de-AT"/>
                <w14:ligatures w14:val="none"/>
              </w:rPr>
              <w:t>Allgemeine Vertragsbedingungen zur Aufnahme in die Nachmittagsbetreuung</w:t>
            </w:r>
          </w:p>
        </w:tc>
      </w:tr>
      <w:tr w:rsidR="00450D63" w:rsidRPr="00152AAA" w14:paraId="09F46C45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177C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D280" w14:textId="77777777" w:rsidR="00450D63" w:rsidRPr="00152AAA" w:rsidRDefault="00450D63" w:rsidP="00450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450D63" w:rsidRPr="00152AAA" w14:paraId="4F203575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A3889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Tagesablauf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8C5A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450D63" w:rsidRPr="00152AAA" w14:paraId="3C0E6656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A9E7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12:30 Uhr 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BD5C" w14:textId="6C3A309B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nach der 5. Unterrichtsstunde stehen unsere Pädagoginnen und Pädagoge</w:t>
            </w:r>
            <w:r w:rsidR="00674D94"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n</w:t>
            </w: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 im Dienst</w:t>
            </w:r>
          </w:p>
        </w:tc>
      </w:tr>
      <w:tr w:rsidR="00450D63" w:rsidRPr="00152AAA" w14:paraId="1745815D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CB16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13:20 Uhr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B64D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gemeinsames Mittagessen</w:t>
            </w:r>
          </w:p>
        </w:tc>
      </w:tr>
      <w:tr w:rsidR="00450D63" w:rsidRPr="00152AAA" w14:paraId="42996372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9B02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13:45 Uhr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8DD8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Freizeit, nach Möglichkeit im Freien</w:t>
            </w:r>
          </w:p>
        </w:tc>
      </w:tr>
      <w:tr w:rsidR="00450D63" w:rsidRPr="00152AAA" w14:paraId="39A934A2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ED4D" w14:textId="73FC8AE9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14:30 Uhr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5121" w14:textId="258A1493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Beginn der ersten Studierstunde (Erledigen der Hausübungen, Kontrolle auf Voll-</w:t>
            </w:r>
          </w:p>
        </w:tc>
      </w:tr>
      <w:tr w:rsidR="00450D63" w:rsidRPr="00152AAA" w14:paraId="38EB6C63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F5EE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8572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ständigkeit und Ordnung, NICHT jedoch auf Richtigkeit!)</w:t>
            </w:r>
          </w:p>
        </w:tc>
      </w:tr>
      <w:tr w:rsidR="00450D63" w:rsidRPr="00152AAA" w14:paraId="551FCC4C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E31D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15:25 Uhr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9E83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Jause, Freizeit bzw. Entlassen der Kinder, die zum Bus müssen</w:t>
            </w:r>
          </w:p>
        </w:tc>
      </w:tr>
      <w:tr w:rsidR="00450D63" w:rsidRPr="00152AAA" w14:paraId="3B843992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6F1A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16:00 Uhr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1D14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Beginn der zweiten Studierstunde (Fertigstellen der Hausübungen, Lernen für Tests </w:t>
            </w:r>
          </w:p>
        </w:tc>
      </w:tr>
      <w:tr w:rsidR="00450D63" w:rsidRPr="00152AAA" w14:paraId="1463C06F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D72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BC39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und Schularbeiten)</w:t>
            </w:r>
          </w:p>
        </w:tc>
      </w:tr>
      <w:tr w:rsidR="00450D63" w:rsidRPr="00152AAA" w14:paraId="5AE9E336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2130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17:00 Uhr 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177D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Ende der Nachmittagsbetreuung</w:t>
            </w:r>
          </w:p>
        </w:tc>
      </w:tr>
      <w:tr w:rsidR="00450D63" w:rsidRPr="00152AAA" w14:paraId="27526992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F6C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7625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FREITAG wird ein Förderunterricht in den Hauptgegenständen angeboten!</w:t>
            </w:r>
          </w:p>
        </w:tc>
      </w:tr>
      <w:tr w:rsidR="00450D63" w:rsidRPr="00152AAA" w14:paraId="2591B767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0E5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A647" w14:textId="77777777" w:rsidR="00450D63" w:rsidRPr="00152AAA" w:rsidRDefault="00450D63" w:rsidP="00450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450D63" w:rsidRPr="00152AAA" w14:paraId="6D262F04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5BA71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 Kosten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5A97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Die Kosten für Betreuung und Verpflegung (Mittagessen und Nachmittagsjause) </w:t>
            </w:r>
          </w:p>
        </w:tc>
      </w:tr>
      <w:tr w:rsidR="00450D63" w:rsidRPr="00152AAA" w14:paraId="5FCDC14E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9653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E151" w14:textId="0F67A771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betragen im Schuljahr 2025/2026 € 300,00</w:t>
            </w:r>
            <w:r w:rsidR="00674D94"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 </w:t>
            </w: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pro Monat und werden im Zeitraum </w:t>
            </w:r>
          </w:p>
        </w:tc>
      </w:tr>
      <w:tr w:rsidR="00450D63" w:rsidRPr="00152AAA" w14:paraId="5AC87210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C837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E1FD" w14:textId="7848EB43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September bis Juni jeweils am 10. d</w:t>
            </w:r>
            <w:r w:rsidR="00674D94"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es</w:t>
            </w: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 M</w:t>
            </w:r>
            <w:r w:rsidR="00674D94"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onats</w:t>
            </w: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 per Lastschrift eingezogen.</w:t>
            </w:r>
          </w:p>
        </w:tc>
      </w:tr>
      <w:tr w:rsidR="00450D63" w:rsidRPr="00152AAA" w14:paraId="5880579B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B0C5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510F" w14:textId="7A4B84C6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Die TH</w:t>
            </w:r>
            <w:r w:rsidR="00674D94"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-</w:t>
            </w: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Beiträge sind wertgesichert nach dem VPI 2020 und können nach Über-</w:t>
            </w:r>
          </w:p>
        </w:tc>
      </w:tr>
      <w:tr w:rsidR="00450D63" w:rsidRPr="00152AAA" w14:paraId="19E07CBA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C720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ED17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schreitung des Schwellenwertes von 5% angepasst werden.</w:t>
            </w:r>
          </w:p>
        </w:tc>
      </w:tr>
      <w:tr w:rsidR="00450D63" w:rsidRPr="00152AAA" w14:paraId="60B50F22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984D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ACAD" w14:textId="77777777" w:rsidR="00450D63" w:rsidRPr="00152AAA" w:rsidRDefault="00450D63" w:rsidP="00450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450D63" w:rsidRPr="00152AAA" w14:paraId="2FC97D89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28497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Bankverbind.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4448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Raiffeisenbank Drautal</w:t>
            </w:r>
          </w:p>
        </w:tc>
      </w:tr>
      <w:tr w:rsidR="00450D63" w:rsidRPr="00152AAA" w14:paraId="0161212C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C284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224F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IBAN: AT 18 3944 2000 0760 0232</w:t>
            </w:r>
          </w:p>
        </w:tc>
      </w:tr>
      <w:tr w:rsidR="00450D63" w:rsidRPr="00152AAA" w14:paraId="275952EC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3AD4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8014" w14:textId="77777777" w:rsidR="00450D63" w:rsidRPr="00152AAA" w:rsidRDefault="00450D63" w:rsidP="00450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450D63" w:rsidRPr="00152AAA" w14:paraId="07F3747B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EDF2F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Unterstützung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D170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.) Amt der Ktn. Landesregierung - Abteilung Jugend und Familie</w:t>
            </w:r>
          </w:p>
        </w:tc>
      </w:tr>
      <w:tr w:rsidR="00450D63" w:rsidRPr="00152AAA" w14:paraId="3FB8680A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4E67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9658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.) Jugendamt und Sozialhilfe in den jeweiligen Gemeinden</w:t>
            </w:r>
          </w:p>
        </w:tc>
      </w:tr>
      <w:tr w:rsidR="00450D63" w:rsidRPr="00152AAA" w14:paraId="6C19C4AB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18B5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9FC2" w14:textId="77777777" w:rsidR="00450D63" w:rsidRPr="00152AAA" w:rsidRDefault="00450D63" w:rsidP="00450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450D63" w:rsidRPr="00152AAA" w14:paraId="7B6019D7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AC33E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Anmeldung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E362" w14:textId="50D564D5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mitzubringen sind: ausgefülltes Anmeldeformular, Einzugsermächtigung, Kopie</w:t>
            </w:r>
          </w:p>
        </w:tc>
      </w:tr>
      <w:tr w:rsidR="00450D63" w:rsidRPr="00152AAA" w14:paraId="46999A6A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34E2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8B9C" w14:textId="2640C084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Geburtsurkunde, Kopie Taufschein, so vorhanden, ein kl</w:t>
            </w:r>
            <w:r w:rsidR="00674D94"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eines</w:t>
            </w: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 Schulfoto und die </w:t>
            </w:r>
          </w:p>
        </w:tc>
      </w:tr>
      <w:tr w:rsidR="00450D63" w:rsidRPr="00152AAA" w14:paraId="025F2F04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BDEF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431A" w14:textId="00FBA535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Schulnachricht mit dem Stempel des BG Tanzenberg in Kopie</w:t>
            </w:r>
            <w:r w:rsidR="009070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.</w:t>
            </w:r>
          </w:p>
        </w:tc>
      </w:tr>
      <w:tr w:rsidR="00450D63" w:rsidRPr="00152AAA" w14:paraId="244296D6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5597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50FC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Der Anmeldezeitraum beginnt am Freitag, 7. Feber (bis 13:30 Uhr). In den </w:t>
            </w:r>
          </w:p>
        </w:tc>
      </w:tr>
      <w:tr w:rsidR="00450D63" w:rsidRPr="00152AAA" w14:paraId="4ECEA980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4791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4584" w14:textId="1D264685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Semesterferien sind wir von 9 Uhr bis 12 Uhr im Büro des Marianum</w:t>
            </w:r>
            <w:r w:rsidR="00674D94"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s</w:t>
            </w: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 für Sie da. </w:t>
            </w:r>
          </w:p>
        </w:tc>
      </w:tr>
      <w:tr w:rsidR="00450D63" w:rsidRPr="00152AAA" w14:paraId="243F786D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7774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82D2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Eine Anmeldung über die Schule ist nicht möglich!</w:t>
            </w:r>
          </w:p>
        </w:tc>
      </w:tr>
      <w:tr w:rsidR="00450D63" w:rsidRPr="00152AAA" w14:paraId="58B15AEA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A1AD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68B" w14:textId="77777777" w:rsidR="00450D63" w:rsidRPr="00152AAA" w:rsidRDefault="00450D63" w:rsidP="00450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450D63" w:rsidRPr="00152AAA" w14:paraId="7EB61ED8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BA98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Vertragsdauer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2F29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Das Vertragsverhältnis beginnt mit beiderseitiger Unterfertigung der Anmeldung und </w:t>
            </w:r>
          </w:p>
        </w:tc>
      </w:tr>
      <w:tr w:rsidR="00450D63" w:rsidRPr="00152AAA" w14:paraId="3CB827A1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A3457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Kündigung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A86E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endet mit Ende des Schuljahres. In den ersten 25 Unterrichtstagen (Probezeit) kann</w:t>
            </w:r>
          </w:p>
        </w:tc>
      </w:tr>
      <w:tr w:rsidR="00450D63" w:rsidRPr="00152AAA" w14:paraId="2A7FB628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10A5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7CE2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das Vertragsverhältnis jederzeit beendet werden. Nach der Probezeit ist eine </w:t>
            </w:r>
          </w:p>
        </w:tc>
      </w:tr>
      <w:tr w:rsidR="00450D63" w:rsidRPr="00152AAA" w14:paraId="6889B1FF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DE06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3637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Vertragsauflösung nur aus wichtigen Gründen möglich. Diese sind explizit im</w:t>
            </w:r>
          </w:p>
        </w:tc>
      </w:tr>
      <w:tr w:rsidR="00450D63" w:rsidRPr="00152AAA" w14:paraId="2205CC84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7D10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7C84" w14:textId="3080A40F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Abmeldeformular aufgezählt. Bei Abmeldung ohne wichtigen Grund ist der TH</w:t>
            </w:r>
            <w:r w:rsidR="00674D94"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-</w:t>
            </w: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Beitrag</w:t>
            </w:r>
          </w:p>
        </w:tc>
      </w:tr>
      <w:tr w:rsidR="00450D63" w:rsidRPr="00152AAA" w14:paraId="7A99ABB2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A165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776E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auf jeden Fall bis 30. Juni 2026 zu bezahlen! Erst mit Einlangen der unterfertigten</w:t>
            </w:r>
          </w:p>
        </w:tc>
      </w:tr>
      <w:tr w:rsidR="00450D63" w:rsidRPr="00152AAA" w14:paraId="25D86420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CBDD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D566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Abmeldung gelangt diese zur Gültigkeit.</w:t>
            </w:r>
          </w:p>
        </w:tc>
      </w:tr>
      <w:tr w:rsidR="00450D63" w:rsidRPr="00152AAA" w14:paraId="35CCE12D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F0B2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CB09" w14:textId="77777777" w:rsidR="00450D63" w:rsidRPr="00152AAA" w:rsidRDefault="00450D63" w:rsidP="00450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450D63" w:rsidRPr="00152AAA" w14:paraId="74090852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74B13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Datenschutz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D592" w14:textId="2754AB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Der Schüler, die Schülerin sowie die Obsorgeberechtigten stimmen der </w:t>
            </w:r>
            <w:r w:rsidR="006F779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Veröffent-</w:t>
            </w:r>
          </w:p>
        </w:tc>
      </w:tr>
      <w:tr w:rsidR="00450D63" w:rsidRPr="00152AAA" w14:paraId="61CAA9F1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1A2B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9825" w14:textId="1BD825E8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lichung von Videos und Fotos auf Homepage und Printmedien zu.</w:t>
            </w:r>
          </w:p>
        </w:tc>
      </w:tr>
      <w:tr w:rsidR="00450D63" w:rsidRPr="00152AAA" w14:paraId="39BB8046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6EF9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19ED" w14:textId="77777777" w:rsidR="00450D63" w:rsidRPr="00152AAA" w:rsidRDefault="00450D63" w:rsidP="00450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  <w:tr w:rsidR="00450D63" w:rsidRPr="00152AAA" w14:paraId="2F81BE62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DBD6" w14:textId="77777777" w:rsidR="00450D63" w:rsidRPr="00152AAA" w:rsidRDefault="00450D63" w:rsidP="00450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9BDA" w14:textId="2FE48A5C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                                                                       </w:t>
            </w:r>
            <w:r w:rsidR="003258C2"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 </w:t>
            </w: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Unterschrift Mutter/Vater/sonst</w:t>
            </w:r>
            <w:r w:rsidR="00FC5A1B"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.</w:t>
            </w:r>
            <w:r w:rsidR="00674D94"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 </w:t>
            </w: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Obsorgeberechtigte</w:t>
            </w:r>
          </w:p>
        </w:tc>
      </w:tr>
      <w:tr w:rsidR="00450D63" w:rsidRPr="00152AAA" w14:paraId="27A1DD2E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7452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2289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                                                     </w:t>
            </w:r>
          </w:p>
        </w:tc>
      </w:tr>
      <w:tr w:rsidR="00450D63" w:rsidRPr="00152AAA" w14:paraId="2E08207D" w14:textId="77777777" w:rsidTr="00450D6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E769" w14:textId="77777777" w:rsidR="00450D63" w:rsidRPr="00152AAA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 xml:space="preserve">Tanzenberg, 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8121" w14:textId="77777777" w:rsidR="00450D63" w:rsidRDefault="00450D63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52AA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  <w:t>____________________________         ___________________________________________________</w:t>
            </w:r>
          </w:p>
          <w:p w14:paraId="36E86E01" w14:textId="77777777" w:rsidR="00152AAA" w:rsidRDefault="00152AAA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  <w:p w14:paraId="5BF05560" w14:textId="322BC54F" w:rsidR="00152AAA" w:rsidRPr="00152AAA" w:rsidRDefault="00152AAA" w:rsidP="00450D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AT"/>
                <w14:ligatures w14:val="none"/>
              </w:rPr>
            </w:pPr>
          </w:p>
        </w:tc>
      </w:tr>
    </w:tbl>
    <w:p w14:paraId="28184487" w14:textId="77777777" w:rsidR="004E5D33" w:rsidRPr="00152AAA" w:rsidRDefault="004E5D33">
      <w:pPr>
        <w:rPr>
          <w:sz w:val="20"/>
          <w:szCs w:val="20"/>
        </w:rPr>
      </w:pPr>
    </w:p>
    <w:sectPr w:rsidR="004E5D33" w:rsidRPr="00152A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63"/>
    <w:rsid w:val="00152AAA"/>
    <w:rsid w:val="003258C2"/>
    <w:rsid w:val="00450D63"/>
    <w:rsid w:val="004E5D33"/>
    <w:rsid w:val="005F0CDA"/>
    <w:rsid w:val="0061214A"/>
    <w:rsid w:val="00674D94"/>
    <w:rsid w:val="00677F94"/>
    <w:rsid w:val="006F7793"/>
    <w:rsid w:val="00880B22"/>
    <w:rsid w:val="00883147"/>
    <w:rsid w:val="009070A2"/>
    <w:rsid w:val="00AD5DB7"/>
    <w:rsid w:val="00C162DA"/>
    <w:rsid w:val="00C34CA0"/>
    <w:rsid w:val="00C95DE3"/>
    <w:rsid w:val="00D11A82"/>
    <w:rsid w:val="00F72AC0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F457"/>
  <w15:chartTrackingRefBased/>
  <w15:docId w15:val="{1E790FC0-6234-458F-BEE1-E3F084CA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0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0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0D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0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0D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0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0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0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0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0D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0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0D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0D63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0D63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0D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0D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0D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0D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0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0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0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0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0D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0D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0D63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0D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0D63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0D6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12</cp:revision>
  <dcterms:created xsi:type="dcterms:W3CDTF">2025-01-23T15:07:00Z</dcterms:created>
  <dcterms:modified xsi:type="dcterms:W3CDTF">2025-01-24T11:35:00Z</dcterms:modified>
</cp:coreProperties>
</file>