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C3" w:rsidRDefault="00F03EC3">
      <w:pPr>
        <w:rPr>
          <w:sz w:val="26"/>
          <w:szCs w:val="26"/>
          <w:lang w:val="de-DE"/>
        </w:rPr>
      </w:pPr>
    </w:p>
    <w:p w:rsidR="0089135F" w:rsidRPr="003F496C" w:rsidRDefault="003F496C">
      <w:pPr>
        <w:rPr>
          <w:sz w:val="28"/>
          <w:szCs w:val="28"/>
          <w:lang w:val="de-DE"/>
        </w:rPr>
      </w:pPr>
      <w:r w:rsidRPr="003F496C">
        <w:rPr>
          <w:sz w:val="28"/>
          <w:szCs w:val="28"/>
          <w:lang w:val="de-DE"/>
        </w:rPr>
        <w:t>EU-Wahl braucht Frauenstimmen</w:t>
      </w:r>
    </w:p>
    <w:p w:rsidR="0006116F" w:rsidRPr="003F496C" w:rsidRDefault="003F496C">
      <w:pPr>
        <w:rPr>
          <w:sz w:val="24"/>
          <w:szCs w:val="24"/>
          <w:lang w:val="de-DE"/>
        </w:rPr>
      </w:pPr>
      <w:r w:rsidRPr="003F496C">
        <w:rPr>
          <w:sz w:val="24"/>
          <w:szCs w:val="24"/>
          <w:lang w:val="de-DE"/>
        </w:rPr>
        <w:t xml:space="preserve">Gleichstellungspolitik passiert in Brüssel und braucht Beteiligung aus Österreich </w:t>
      </w:r>
    </w:p>
    <w:p w:rsidR="002F4156" w:rsidRDefault="002F4156" w:rsidP="002F4156">
      <w:pPr>
        <w:spacing w:after="0" w:line="360" w:lineRule="auto"/>
        <w:jc w:val="both"/>
        <w:rPr>
          <w:sz w:val="24"/>
          <w:szCs w:val="24"/>
          <w:lang w:val="de-DE"/>
        </w:rPr>
      </w:pPr>
    </w:p>
    <w:p w:rsidR="00B652CB" w:rsidRDefault="003F496C" w:rsidP="00AA1B63">
      <w:pPr>
        <w:spacing w:after="0" w:line="276" w:lineRule="auto"/>
        <w:jc w:val="both"/>
        <w:rPr>
          <w:lang w:val="de-DE"/>
        </w:rPr>
      </w:pPr>
      <w:r>
        <w:rPr>
          <w:lang w:val="de-DE"/>
        </w:rPr>
        <w:t xml:space="preserve">Das Europäische Parlament </w:t>
      </w:r>
      <w:r w:rsidR="00383538">
        <w:rPr>
          <w:lang w:val="de-DE"/>
        </w:rPr>
        <w:t xml:space="preserve">ist </w:t>
      </w:r>
      <w:r>
        <w:rPr>
          <w:lang w:val="de-DE"/>
        </w:rPr>
        <w:t xml:space="preserve">in der </w:t>
      </w:r>
      <w:r w:rsidR="00D06F99">
        <w:rPr>
          <w:lang w:val="de-DE"/>
        </w:rPr>
        <w:t>österreichischen Alltagsw</w:t>
      </w:r>
      <w:r>
        <w:rPr>
          <w:lang w:val="de-DE"/>
        </w:rPr>
        <w:t xml:space="preserve">ahrnehmung </w:t>
      </w:r>
      <w:r w:rsidR="00383538">
        <w:rPr>
          <w:lang w:val="de-DE"/>
        </w:rPr>
        <w:t>noch nicht angekommen.</w:t>
      </w:r>
      <w:r>
        <w:rPr>
          <w:lang w:val="de-DE"/>
        </w:rPr>
        <w:t xml:space="preserve"> Gerade im Hinblick auf Geschlechtergerechtigkeit passiert auf EU-Ebene jedoch sehr viel, was auf unseren Alltag in den einzelnen EU-Ländern</w:t>
      </w:r>
      <w:r w:rsidR="00342A9B">
        <w:rPr>
          <w:lang w:val="de-DE"/>
        </w:rPr>
        <w:t xml:space="preserve"> </w:t>
      </w:r>
      <w:r w:rsidR="00F1592D">
        <w:rPr>
          <w:lang w:val="de-DE"/>
        </w:rPr>
        <w:t xml:space="preserve">und auch auf österreichische Regierungspolitik </w:t>
      </w:r>
      <w:r>
        <w:rPr>
          <w:lang w:val="de-DE"/>
        </w:rPr>
        <w:t xml:space="preserve">einwirkt. </w:t>
      </w:r>
      <w:r w:rsidR="00EB5675">
        <w:rPr>
          <w:lang w:val="de-DE"/>
        </w:rPr>
        <w:t xml:space="preserve">Die Katholische Frauenbewegung verweist daher auf die Relevanz der Europapolitik </w:t>
      </w:r>
      <w:r w:rsidR="00383538">
        <w:rPr>
          <w:lang w:val="de-DE"/>
        </w:rPr>
        <w:t>auch</w:t>
      </w:r>
      <w:r w:rsidR="00E00924">
        <w:rPr>
          <w:lang w:val="de-DE"/>
        </w:rPr>
        <w:t xml:space="preserve"> und insbesondere</w:t>
      </w:r>
      <w:r w:rsidR="00557133">
        <w:rPr>
          <w:lang w:val="de-DE"/>
        </w:rPr>
        <w:t xml:space="preserve"> für den Alltag als Frau</w:t>
      </w:r>
      <w:r w:rsidR="00EB5675">
        <w:rPr>
          <w:lang w:val="de-DE"/>
        </w:rPr>
        <w:t xml:space="preserve">. </w:t>
      </w:r>
      <w:r w:rsidR="00F1592D">
        <w:rPr>
          <w:lang w:val="de-DE"/>
        </w:rPr>
        <w:t xml:space="preserve">Denn </w:t>
      </w:r>
      <w:r>
        <w:rPr>
          <w:lang w:val="de-DE"/>
        </w:rPr>
        <w:t xml:space="preserve">Brüssel </w:t>
      </w:r>
      <w:r w:rsidR="00383538">
        <w:rPr>
          <w:lang w:val="de-DE"/>
        </w:rPr>
        <w:t>bearbeitet</w:t>
      </w:r>
      <w:r w:rsidR="00F1592D">
        <w:rPr>
          <w:lang w:val="de-DE"/>
        </w:rPr>
        <w:t xml:space="preserve"> </w:t>
      </w:r>
      <w:r w:rsidR="00473EB7">
        <w:rPr>
          <w:lang w:val="de-DE"/>
        </w:rPr>
        <w:t>für den Zeitraum 2020-2025 eine</w:t>
      </w:r>
      <w:r w:rsidR="00F1592D">
        <w:rPr>
          <w:lang w:val="de-DE"/>
        </w:rPr>
        <w:t xml:space="preserve"> Gender </w:t>
      </w:r>
      <w:proofErr w:type="spellStart"/>
      <w:r w:rsidR="00F1592D">
        <w:rPr>
          <w:lang w:val="de-DE"/>
        </w:rPr>
        <w:t>Equality</w:t>
      </w:r>
      <w:proofErr w:type="spellEnd"/>
      <w:r w:rsidR="00F1592D">
        <w:rPr>
          <w:lang w:val="de-DE"/>
        </w:rPr>
        <w:t xml:space="preserve"> </w:t>
      </w:r>
      <w:proofErr w:type="spellStart"/>
      <w:r w:rsidR="00F1592D">
        <w:rPr>
          <w:lang w:val="de-DE"/>
        </w:rPr>
        <w:t>Strategy</w:t>
      </w:r>
      <w:proofErr w:type="spellEnd"/>
      <w:r w:rsidR="00F1592D">
        <w:rPr>
          <w:lang w:val="de-DE"/>
        </w:rPr>
        <w:t xml:space="preserve">, die von jedem Mitgliedsland eine Verbesserung der </w:t>
      </w:r>
      <w:r>
        <w:rPr>
          <w:lang w:val="de-DE"/>
        </w:rPr>
        <w:t xml:space="preserve">Gleichstellung von Frauen </w:t>
      </w:r>
      <w:r w:rsidR="00496C41">
        <w:rPr>
          <w:lang w:val="de-DE"/>
        </w:rPr>
        <w:t xml:space="preserve">und Männern </w:t>
      </w:r>
      <w:r>
        <w:rPr>
          <w:lang w:val="de-DE"/>
        </w:rPr>
        <w:t>ein</w:t>
      </w:r>
      <w:r w:rsidR="00F1592D">
        <w:rPr>
          <w:lang w:val="de-DE"/>
        </w:rPr>
        <w:t>fordert</w:t>
      </w:r>
      <w:r>
        <w:rPr>
          <w:lang w:val="de-DE"/>
        </w:rPr>
        <w:t xml:space="preserve">. </w:t>
      </w:r>
      <w:r w:rsidR="00F1592D">
        <w:rPr>
          <w:lang w:val="de-DE"/>
        </w:rPr>
        <w:t xml:space="preserve">Diese Forderungen betreffen </w:t>
      </w:r>
      <w:r>
        <w:rPr>
          <w:lang w:val="de-DE"/>
        </w:rPr>
        <w:t>ein gleichwertiges Lohnverhältni</w:t>
      </w:r>
      <w:r w:rsidR="00496C41">
        <w:rPr>
          <w:lang w:val="de-DE"/>
        </w:rPr>
        <w:t xml:space="preserve">s ebenso wie Chancengleichheit am Arbeitsmarkt, außerdem Gewaltschutz, Anerkennung von Care-Arbeit </w:t>
      </w:r>
      <w:r w:rsidR="00557133">
        <w:rPr>
          <w:lang w:val="de-DE"/>
        </w:rPr>
        <w:t xml:space="preserve">und </w:t>
      </w:r>
      <w:r w:rsidR="00496C41">
        <w:rPr>
          <w:lang w:val="de-DE"/>
        </w:rPr>
        <w:t>die spezifische Berücksichtigung der</w:t>
      </w:r>
      <w:r w:rsidR="00557133">
        <w:rPr>
          <w:lang w:val="de-DE"/>
        </w:rPr>
        <w:t xml:space="preserve"> </w:t>
      </w:r>
      <w:r w:rsidR="00496C41">
        <w:rPr>
          <w:lang w:val="de-DE"/>
        </w:rPr>
        <w:t>Situation von Frauen im Kontext von Umwelt- und Klimaschutz.</w:t>
      </w:r>
      <w:r w:rsidR="00D06F99">
        <w:rPr>
          <w:lang w:val="de-DE"/>
        </w:rPr>
        <w:t xml:space="preserve"> </w:t>
      </w:r>
      <w:r w:rsidR="00EB5675">
        <w:rPr>
          <w:lang w:val="de-DE"/>
        </w:rPr>
        <w:t xml:space="preserve">„Brüssel </w:t>
      </w:r>
      <w:r w:rsidR="00D86834">
        <w:rPr>
          <w:lang w:val="de-DE"/>
        </w:rPr>
        <w:t>zeigt auf</w:t>
      </w:r>
      <w:r w:rsidR="00EB5675">
        <w:rPr>
          <w:lang w:val="de-DE"/>
        </w:rPr>
        <w:t xml:space="preserve">“, so kfbö-Vorsitzende Angelika Ritter-Grepl, „dass Gleichstellungspolitik kein Unterkapitel von Gesellschaftspolitik ist, sondern ihre Überschrift. </w:t>
      </w:r>
      <w:r w:rsidR="00D86834">
        <w:rPr>
          <w:lang w:val="de-DE"/>
        </w:rPr>
        <w:t xml:space="preserve">Wir müssen diese Politik </w:t>
      </w:r>
      <w:r w:rsidR="00383538">
        <w:rPr>
          <w:lang w:val="de-DE"/>
        </w:rPr>
        <w:t xml:space="preserve">auch </w:t>
      </w:r>
      <w:r w:rsidR="00D86834">
        <w:rPr>
          <w:lang w:val="de-DE"/>
        </w:rPr>
        <w:t>aus Österreich und bei uns selbst unterstützen.“</w:t>
      </w:r>
    </w:p>
    <w:p w:rsidR="00B652CB" w:rsidRDefault="00B652CB" w:rsidP="00AA1B63">
      <w:pPr>
        <w:spacing w:after="0" w:line="276" w:lineRule="auto"/>
        <w:jc w:val="both"/>
        <w:rPr>
          <w:lang w:val="de-DE"/>
        </w:rPr>
      </w:pPr>
      <w:bookmarkStart w:id="0" w:name="_GoBack"/>
      <w:bookmarkEnd w:id="0"/>
    </w:p>
    <w:p w:rsidR="00F1592D" w:rsidRDefault="00473EB7" w:rsidP="00AA1B63">
      <w:pPr>
        <w:spacing w:after="0" w:line="276" w:lineRule="auto"/>
        <w:jc w:val="both"/>
        <w:rPr>
          <w:lang w:val="de-DE"/>
        </w:rPr>
      </w:pPr>
      <w:r>
        <w:rPr>
          <w:lang w:val="de-DE"/>
        </w:rPr>
        <w:t xml:space="preserve">Österreich liegt gemessen am </w:t>
      </w:r>
      <w:r>
        <w:rPr>
          <w:lang w:val="de-DE"/>
        </w:rPr>
        <w:t>Gleichstellungsindex 2023 des Europäischen Instituts für Gleichstellungsfragen</w:t>
      </w:r>
      <w:r>
        <w:rPr>
          <w:lang w:val="de-DE"/>
        </w:rPr>
        <w:t xml:space="preserve"> beim europäischen Durchschnitt, der sich bei 70 Punkten von 100 erreichbaren als bestmögliches Gleichgewicht zwischen Frauen und Männern befindet.</w:t>
      </w:r>
      <w:r w:rsidRPr="00473EB7">
        <w:rPr>
          <w:lang w:val="de-DE"/>
        </w:rPr>
        <w:t xml:space="preserve"> </w:t>
      </w:r>
      <w:r>
        <w:rPr>
          <w:lang w:val="de-DE"/>
        </w:rPr>
        <w:t xml:space="preserve">Dieser Durchschnittswert </w:t>
      </w:r>
      <w:r>
        <w:rPr>
          <w:lang w:val="de-DE"/>
        </w:rPr>
        <w:t xml:space="preserve">einer Gleichstellung der Geschlechter </w:t>
      </w:r>
      <w:r>
        <w:rPr>
          <w:lang w:val="de-DE"/>
        </w:rPr>
        <w:t>setzt sich aus diversen Bereichen wie Beruf, Gesundheit, Finanzkraft</w:t>
      </w:r>
      <w:r>
        <w:rPr>
          <w:lang w:val="de-DE"/>
        </w:rPr>
        <w:t xml:space="preserve"> oder </w:t>
      </w:r>
      <w:r>
        <w:rPr>
          <w:lang w:val="de-DE"/>
        </w:rPr>
        <w:t>Bildung zusammen</w:t>
      </w:r>
      <w:r>
        <w:rPr>
          <w:lang w:val="de-DE"/>
        </w:rPr>
        <w:t xml:space="preserve">. Dass Österreich noch viel vor sich hat, zeigt der Abstand </w:t>
      </w:r>
      <w:r w:rsidR="00B652CB">
        <w:rPr>
          <w:lang w:val="de-DE"/>
        </w:rPr>
        <w:t>zum Erstplatzierten Schweden, wo Gleichstellung einen Wert von 82 Prozent aufweist.</w:t>
      </w:r>
      <w:r>
        <w:rPr>
          <w:lang w:val="de-DE"/>
        </w:rPr>
        <w:t xml:space="preserve"> </w:t>
      </w:r>
    </w:p>
    <w:p w:rsidR="00473EB7" w:rsidRDefault="00473EB7" w:rsidP="00AA1B63">
      <w:pPr>
        <w:spacing w:after="0" w:line="276" w:lineRule="auto"/>
        <w:jc w:val="both"/>
        <w:rPr>
          <w:lang w:val="de-DE"/>
        </w:rPr>
      </w:pPr>
    </w:p>
    <w:p w:rsidR="00F1592D" w:rsidRDefault="00F1592D" w:rsidP="00AA1B63">
      <w:pPr>
        <w:spacing w:after="0" w:line="276" w:lineRule="auto"/>
        <w:jc w:val="both"/>
        <w:rPr>
          <w:lang w:val="de-DE"/>
        </w:rPr>
      </w:pPr>
      <w:r>
        <w:rPr>
          <w:lang w:val="de-DE"/>
        </w:rPr>
        <w:t xml:space="preserve">Damit </w:t>
      </w:r>
      <w:r w:rsidR="00B652CB">
        <w:rPr>
          <w:lang w:val="de-DE"/>
        </w:rPr>
        <w:t xml:space="preserve">am Thema der Gender </w:t>
      </w:r>
      <w:proofErr w:type="spellStart"/>
      <w:r w:rsidR="00B652CB">
        <w:rPr>
          <w:lang w:val="de-DE"/>
        </w:rPr>
        <w:t>Equality</w:t>
      </w:r>
      <w:proofErr w:type="spellEnd"/>
      <w:r>
        <w:rPr>
          <w:lang w:val="de-DE"/>
        </w:rPr>
        <w:t xml:space="preserve"> weitergearbeitet wird</w:t>
      </w:r>
      <w:r>
        <w:rPr>
          <w:lang w:val="de-DE"/>
        </w:rPr>
        <w:t>, braucht es eine angemessene Repräsentanz von Frauen im europäischen Parlament. Seit den ersten Direktwahlen 1979 st</w:t>
      </w:r>
      <w:r w:rsidR="00B652CB">
        <w:rPr>
          <w:lang w:val="de-DE"/>
        </w:rPr>
        <w:t>eigt</w:t>
      </w:r>
      <w:r>
        <w:rPr>
          <w:lang w:val="de-DE"/>
        </w:rPr>
        <w:t xml:space="preserve"> der Frauenanteil kontinuierlich und ist von dereinst 15,9 Prozent auf 39,8 im Februar 2024 angewachsen. </w:t>
      </w:r>
      <w:r>
        <w:rPr>
          <w:lang w:val="de-DE"/>
        </w:rPr>
        <w:t xml:space="preserve">In Österreich können am </w:t>
      </w:r>
      <w:r w:rsidR="00B652CB">
        <w:rPr>
          <w:lang w:val="de-DE"/>
        </w:rPr>
        <w:t xml:space="preserve">Sonntag, den </w:t>
      </w:r>
      <w:r>
        <w:rPr>
          <w:lang w:val="de-DE"/>
        </w:rPr>
        <w:t>9. Juni</w:t>
      </w:r>
      <w:r w:rsidR="00B652CB">
        <w:rPr>
          <w:lang w:val="de-DE"/>
        </w:rPr>
        <w:t xml:space="preserve"> 2024</w:t>
      </w:r>
      <w:r>
        <w:rPr>
          <w:lang w:val="de-DE"/>
        </w:rPr>
        <w:t xml:space="preserve">, dem Tag der Europawahl, </w:t>
      </w:r>
      <w:r w:rsidR="00473EB7">
        <w:rPr>
          <w:lang w:val="de-DE"/>
        </w:rPr>
        <w:t xml:space="preserve">insgesamt </w:t>
      </w:r>
      <w:r>
        <w:rPr>
          <w:lang w:val="de-DE"/>
        </w:rPr>
        <w:t xml:space="preserve">20 </w:t>
      </w:r>
      <w:r w:rsidR="00473EB7">
        <w:rPr>
          <w:lang w:val="de-DE"/>
        </w:rPr>
        <w:t>österreichische Abgeordnete für das EU-Parlament</w:t>
      </w:r>
      <w:r>
        <w:rPr>
          <w:lang w:val="de-DE"/>
        </w:rPr>
        <w:t xml:space="preserve"> </w:t>
      </w:r>
      <w:r w:rsidR="00473EB7">
        <w:rPr>
          <w:lang w:val="de-DE"/>
        </w:rPr>
        <w:t xml:space="preserve">gewählt werden. Gegenwärtig arbeiten 19 Vertreter*innen Österreichs in Brüssel, darunter sieben Frauen. </w:t>
      </w:r>
    </w:p>
    <w:p w:rsidR="00B652CB" w:rsidRDefault="00B652CB" w:rsidP="00AA1B63">
      <w:pPr>
        <w:spacing w:after="0" w:line="276" w:lineRule="auto"/>
        <w:jc w:val="both"/>
        <w:rPr>
          <w:lang w:val="de-DE"/>
        </w:rPr>
      </w:pPr>
    </w:p>
    <w:p w:rsidR="00B652CB" w:rsidRDefault="00B652CB" w:rsidP="00AA1B63">
      <w:pPr>
        <w:spacing w:after="0" w:line="276" w:lineRule="auto"/>
        <w:jc w:val="both"/>
        <w:rPr>
          <w:lang w:val="de-DE"/>
        </w:rPr>
      </w:pPr>
      <w:r>
        <w:rPr>
          <w:lang w:val="de-DE"/>
        </w:rPr>
        <w:t>Die Beteiligung an der EU-Wahl ermöglicht jeder Wählerin und jedem Wähler ab 16 Jahren sich für eine faire Gesellschaftspolitik einzusetzen. Die Katholische Frauenbewegung unterstützt dabei die von der KAB</w:t>
      </w:r>
      <w:r w:rsidR="00EB5675">
        <w:rPr>
          <w:lang w:val="de-DE"/>
        </w:rPr>
        <w:t>Ö</w:t>
      </w:r>
      <w:r>
        <w:rPr>
          <w:lang w:val="de-DE"/>
        </w:rPr>
        <w:t xml:space="preserve"> erarbeitete Wahlorientierung auf Basis der christlichen Soziallehre</w:t>
      </w:r>
      <w:r w:rsidR="00EB5675">
        <w:rPr>
          <w:lang w:val="de-DE"/>
        </w:rPr>
        <w:t xml:space="preserve">. Die Initiative der Katholischen Arbeitnehmer*innen ermutigt zur Wahlteilnahme mit Zuversicht und Vernunft und regt mit ihrem ethischen Kompass zum Mitdenken und Mitwirken an einem christlichen Miteinander an. </w:t>
      </w:r>
    </w:p>
    <w:p w:rsidR="00557133" w:rsidRDefault="00557133" w:rsidP="002F4156">
      <w:pPr>
        <w:spacing w:after="0" w:line="360" w:lineRule="auto"/>
        <w:jc w:val="both"/>
        <w:rPr>
          <w:lang w:val="de-DE"/>
        </w:rPr>
      </w:pPr>
    </w:p>
    <w:sectPr w:rsidR="00557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96C" w:rsidRDefault="003F496C" w:rsidP="00BB7D12">
      <w:pPr>
        <w:spacing w:after="0" w:line="240" w:lineRule="auto"/>
      </w:pPr>
      <w:r>
        <w:separator/>
      </w:r>
    </w:p>
  </w:endnote>
  <w:endnote w:type="continuationSeparator" w:id="0">
    <w:p w:rsidR="003F496C" w:rsidRDefault="003F496C" w:rsidP="00BB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D12" w:rsidRDefault="00BB7D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828" w:rsidRPr="002F4156" w:rsidRDefault="00FB2828" w:rsidP="00FB2828">
    <w:pPr>
      <w:spacing w:after="0" w:line="276" w:lineRule="auto"/>
      <w:jc w:val="both"/>
      <w:rPr>
        <w:rFonts w:eastAsia="Times New Roman" w:cstheme="minorHAnsi"/>
        <w:color w:val="0000B3"/>
        <w:lang w:val="de-DE" w:eastAsia="de-DE"/>
      </w:rPr>
    </w:pPr>
    <w:r w:rsidRPr="002F4156">
      <w:rPr>
        <w:rFonts w:eastAsia="Times New Roman" w:cstheme="minorHAnsi"/>
        <w:color w:val="0000B3"/>
        <w:lang w:val="de-DE" w:eastAsia="de-DE"/>
      </w:rPr>
      <w:t>Pressekontakt</w:t>
    </w:r>
  </w:p>
  <w:p w:rsidR="00FB2828" w:rsidRPr="00F03EC3" w:rsidRDefault="00FB2828" w:rsidP="00FB2828">
    <w:pPr>
      <w:spacing w:after="0" w:line="276" w:lineRule="auto"/>
      <w:rPr>
        <w:rFonts w:eastAsia="Times New Roman" w:cstheme="minorHAnsi"/>
        <w:color w:val="00B300"/>
        <w:sz w:val="18"/>
        <w:szCs w:val="18"/>
        <w:lang w:eastAsia="de-DE"/>
      </w:rPr>
    </w:pPr>
    <w:r w:rsidRPr="00F03EC3">
      <w:rPr>
        <w:rFonts w:eastAsia="Times New Roman" w:cstheme="minorHAnsi"/>
        <w:color w:val="00B300"/>
        <w:sz w:val="18"/>
        <w:szCs w:val="18"/>
        <w:lang w:eastAsia="de-DE"/>
      </w:rPr>
      <w:t>Dr.in Christina Hoffmann</w:t>
    </w:r>
    <w:r w:rsidRPr="00F03EC3">
      <w:rPr>
        <w:rFonts w:eastAsia="Times New Roman" w:cstheme="minorHAnsi"/>
        <w:color w:val="00B300"/>
        <w:sz w:val="18"/>
        <w:szCs w:val="18"/>
        <w:lang w:eastAsia="de-DE"/>
      </w:rPr>
      <w:tab/>
    </w:r>
    <w:r w:rsidRPr="00F03EC3">
      <w:rPr>
        <w:rFonts w:eastAsia="Times New Roman" w:cstheme="minorHAnsi"/>
        <w:color w:val="00B300"/>
        <w:sz w:val="18"/>
        <w:szCs w:val="18"/>
        <w:lang w:eastAsia="de-DE"/>
      </w:rPr>
      <w:tab/>
    </w:r>
    <w:r w:rsidRPr="00F03EC3">
      <w:rPr>
        <w:rFonts w:eastAsia="Times New Roman" w:cstheme="minorHAnsi"/>
        <w:color w:val="00B300"/>
        <w:sz w:val="18"/>
        <w:szCs w:val="18"/>
        <w:lang w:eastAsia="de-DE"/>
      </w:rPr>
      <w:tab/>
    </w:r>
    <w:r w:rsidRPr="00F03EC3">
      <w:rPr>
        <w:rFonts w:eastAsia="Times New Roman" w:cstheme="minorHAnsi"/>
        <w:color w:val="00B300"/>
        <w:sz w:val="18"/>
        <w:szCs w:val="18"/>
        <w:lang w:eastAsia="de-DE"/>
      </w:rPr>
      <w:tab/>
    </w:r>
    <w:r w:rsidRPr="00F03EC3">
      <w:rPr>
        <w:rFonts w:eastAsia="Times New Roman" w:cstheme="minorHAnsi"/>
        <w:color w:val="00B300"/>
        <w:sz w:val="18"/>
        <w:szCs w:val="18"/>
        <w:lang w:eastAsia="de-DE"/>
      </w:rPr>
      <w:tab/>
    </w:r>
    <w:r w:rsidR="00F03EC3">
      <w:rPr>
        <w:rFonts w:eastAsia="Times New Roman" w:cstheme="minorHAnsi"/>
        <w:color w:val="00B300"/>
        <w:sz w:val="18"/>
        <w:szCs w:val="18"/>
        <w:lang w:eastAsia="de-DE"/>
      </w:rPr>
      <w:tab/>
    </w:r>
    <w:r w:rsidRPr="00F03EC3">
      <w:rPr>
        <w:rFonts w:eastAsia="Times New Roman" w:cstheme="minorHAnsi"/>
        <w:color w:val="00B300"/>
        <w:sz w:val="18"/>
        <w:szCs w:val="18"/>
        <w:lang w:eastAsia="de-DE"/>
      </w:rPr>
      <w:t>Katholische Frauenbewegung Österreich</w:t>
    </w:r>
  </w:p>
  <w:p w:rsidR="00FB2828" w:rsidRPr="00F03EC3" w:rsidRDefault="00FB2828" w:rsidP="00FB2828">
    <w:pPr>
      <w:spacing w:after="0" w:line="276" w:lineRule="auto"/>
      <w:rPr>
        <w:rFonts w:eastAsia="Times New Roman" w:cstheme="minorHAnsi"/>
        <w:color w:val="0000B3"/>
        <w:sz w:val="18"/>
        <w:szCs w:val="18"/>
        <w:lang w:val="de-DE" w:eastAsia="de-DE"/>
      </w:rPr>
    </w:pPr>
    <w:r w:rsidRPr="00F03EC3">
      <w:rPr>
        <w:rFonts w:eastAsia="Times New Roman" w:cstheme="minorHAnsi"/>
        <w:color w:val="00B300"/>
        <w:sz w:val="18"/>
        <w:szCs w:val="18"/>
        <w:lang w:val="it-IT" w:eastAsia="de-DE"/>
      </w:rPr>
      <w:t>christina.hoffmann@kfb.at</w:t>
    </w:r>
    <w:r w:rsidRPr="00F03EC3">
      <w:rPr>
        <w:rFonts w:eastAsia="Times New Roman" w:cstheme="minorHAnsi"/>
        <w:color w:val="0000B3"/>
        <w:sz w:val="18"/>
        <w:szCs w:val="18"/>
        <w:lang w:val="it-IT" w:eastAsia="de-DE"/>
      </w:rPr>
      <w:t xml:space="preserve"> </w:t>
    </w:r>
    <w:r w:rsidRPr="00F03EC3">
      <w:rPr>
        <w:rFonts w:eastAsia="Times New Roman" w:cstheme="minorHAnsi"/>
        <w:color w:val="0000B3"/>
        <w:sz w:val="18"/>
        <w:szCs w:val="18"/>
        <w:lang w:val="it-IT" w:eastAsia="de-DE"/>
      </w:rPr>
      <w:tab/>
    </w:r>
    <w:r w:rsidRPr="00F03EC3">
      <w:rPr>
        <w:rFonts w:eastAsia="Times New Roman" w:cstheme="minorHAnsi"/>
        <w:color w:val="0000B3"/>
        <w:sz w:val="18"/>
        <w:szCs w:val="18"/>
        <w:lang w:val="it-IT" w:eastAsia="de-DE"/>
      </w:rPr>
      <w:tab/>
    </w:r>
    <w:r w:rsidRPr="00F03EC3">
      <w:rPr>
        <w:rFonts w:eastAsia="Times New Roman" w:cstheme="minorHAnsi"/>
        <w:color w:val="0000B3"/>
        <w:sz w:val="18"/>
        <w:szCs w:val="18"/>
        <w:lang w:val="it-IT" w:eastAsia="de-DE"/>
      </w:rPr>
      <w:tab/>
    </w:r>
    <w:r w:rsidRPr="00F03EC3">
      <w:rPr>
        <w:rFonts w:eastAsia="Times New Roman" w:cstheme="minorHAnsi"/>
        <w:color w:val="0000B3"/>
        <w:sz w:val="18"/>
        <w:szCs w:val="18"/>
        <w:lang w:val="it-IT" w:eastAsia="de-DE"/>
      </w:rPr>
      <w:tab/>
    </w:r>
    <w:r w:rsidR="00F03EC3">
      <w:rPr>
        <w:rFonts w:eastAsia="Times New Roman" w:cstheme="minorHAnsi"/>
        <w:color w:val="0000B3"/>
        <w:sz w:val="18"/>
        <w:szCs w:val="18"/>
        <w:lang w:val="it-IT" w:eastAsia="de-DE"/>
      </w:rPr>
      <w:tab/>
    </w:r>
    <w:r w:rsidR="00F03EC3">
      <w:rPr>
        <w:rFonts w:eastAsia="Times New Roman" w:cstheme="minorHAnsi"/>
        <w:color w:val="0000B3"/>
        <w:sz w:val="18"/>
        <w:szCs w:val="18"/>
        <w:lang w:val="it-IT" w:eastAsia="de-DE"/>
      </w:rPr>
      <w:tab/>
    </w:r>
    <w:r w:rsidRPr="00F03EC3">
      <w:rPr>
        <w:rFonts w:eastAsia="Times New Roman" w:cstheme="minorHAnsi"/>
        <w:color w:val="0000B3"/>
        <w:sz w:val="18"/>
        <w:szCs w:val="18"/>
        <w:lang w:val="de-DE" w:eastAsia="de-DE"/>
      </w:rPr>
      <w:t>Spiegelgasse 3/2/7</w:t>
    </w:r>
  </w:p>
  <w:p w:rsidR="00FB2828" w:rsidRPr="00F03EC3" w:rsidRDefault="00FB2828" w:rsidP="00FB2828">
    <w:pPr>
      <w:spacing w:after="0" w:line="276" w:lineRule="auto"/>
      <w:rPr>
        <w:rFonts w:eastAsia="Times New Roman" w:cstheme="minorHAnsi"/>
        <w:color w:val="0000B3"/>
        <w:sz w:val="18"/>
        <w:szCs w:val="18"/>
        <w:lang w:val="en-US" w:eastAsia="de-DE"/>
      </w:rPr>
    </w:pPr>
    <w:r w:rsidRPr="00F03EC3">
      <w:rPr>
        <w:rFonts w:eastAsia="Times New Roman" w:cstheme="minorHAnsi"/>
        <w:color w:val="0000B3"/>
        <w:sz w:val="18"/>
        <w:szCs w:val="18"/>
        <w:lang w:val="en-US" w:eastAsia="de-DE"/>
      </w:rPr>
      <w:t>+43 1 51611 1639</w:t>
    </w:r>
    <w:r w:rsidRPr="00F03EC3">
      <w:rPr>
        <w:rFonts w:eastAsia="Times New Roman" w:cstheme="minorHAnsi"/>
        <w:color w:val="0000B3"/>
        <w:sz w:val="18"/>
        <w:szCs w:val="18"/>
        <w:lang w:val="en-US" w:eastAsia="de-DE"/>
      </w:rPr>
      <w:tab/>
    </w:r>
    <w:r w:rsidRPr="00F03EC3">
      <w:rPr>
        <w:rFonts w:eastAsia="Times New Roman" w:cstheme="minorHAnsi"/>
        <w:color w:val="0000B3"/>
        <w:sz w:val="18"/>
        <w:szCs w:val="18"/>
        <w:lang w:val="en-US" w:eastAsia="de-DE"/>
      </w:rPr>
      <w:tab/>
    </w:r>
    <w:r w:rsidRPr="00F03EC3">
      <w:rPr>
        <w:rFonts w:eastAsia="Times New Roman" w:cstheme="minorHAnsi"/>
        <w:color w:val="0000B3"/>
        <w:sz w:val="18"/>
        <w:szCs w:val="18"/>
        <w:lang w:val="en-US" w:eastAsia="de-DE"/>
      </w:rPr>
      <w:tab/>
    </w:r>
    <w:r w:rsidRPr="00F03EC3">
      <w:rPr>
        <w:rFonts w:eastAsia="Times New Roman" w:cstheme="minorHAnsi"/>
        <w:color w:val="0000B3"/>
        <w:sz w:val="18"/>
        <w:szCs w:val="18"/>
        <w:lang w:val="en-US" w:eastAsia="de-DE"/>
      </w:rPr>
      <w:tab/>
    </w:r>
    <w:r w:rsidRPr="00F03EC3">
      <w:rPr>
        <w:rFonts w:eastAsia="Times New Roman" w:cstheme="minorHAnsi"/>
        <w:color w:val="0000B3"/>
        <w:sz w:val="18"/>
        <w:szCs w:val="18"/>
        <w:lang w:val="en-US" w:eastAsia="de-DE"/>
      </w:rPr>
      <w:tab/>
    </w:r>
    <w:r w:rsidR="00F03EC3">
      <w:rPr>
        <w:rFonts w:eastAsia="Times New Roman" w:cstheme="minorHAnsi"/>
        <w:color w:val="0000B3"/>
        <w:sz w:val="18"/>
        <w:szCs w:val="18"/>
        <w:lang w:val="en-US" w:eastAsia="de-DE"/>
      </w:rPr>
      <w:tab/>
    </w:r>
    <w:r w:rsidR="00F03EC3">
      <w:rPr>
        <w:rFonts w:eastAsia="Times New Roman" w:cstheme="minorHAnsi"/>
        <w:color w:val="0000B3"/>
        <w:sz w:val="18"/>
        <w:szCs w:val="18"/>
        <w:lang w:val="en-US" w:eastAsia="de-DE"/>
      </w:rPr>
      <w:tab/>
    </w:r>
    <w:r w:rsidRPr="00F03EC3">
      <w:rPr>
        <w:rFonts w:eastAsia="Times New Roman" w:cstheme="minorHAnsi"/>
        <w:color w:val="0000B3"/>
        <w:sz w:val="18"/>
        <w:szCs w:val="18"/>
        <w:lang w:val="en-US" w:eastAsia="de-DE"/>
      </w:rPr>
      <w:t>A</w:t>
    </w:r>
    <w:r w:rsidRPr="00F03EC3">
      <w:rPr>
        <w:rFonts w:eastAsia="Times New Roman" w:cstheme="minorHAnsi"/>
        <w:color w:val="0000B3"/>
        <w:sz w:val="18"/>
        <w:szCs w:val="18"/>
        <w:lang w:val="en-US" w:eastAsia="de-DE"/>
      </w:rPr>
      <w:softHyphen/>
    </w:r>
    <w:r w:rsidRPr="00F03EC3">
      <w:rPr>
        <w:rFonts w:eastAsia="Times New Roman" w:cstheme="minorHAnsi"/>
        <w:color w:val="0000B3"/>
        <w:sz w:val="18"/>
        <w:szCs w:val="18"/>
        <w:lang w:val="en-US" w:eastAsia="de-DE"/>
      </w:rPr>
      <w:softHyphen/>
      <w:t>-1010 Wien</w:t>
    </w:r>
  </w:p>
  <w:p w:rsidR="00FB2828" w:rsidRPr="00F03EC3" w:rsidRDefault="00FB2828" w:rsidP="00FB2828">
    <w:pPr>
      <w:spacing w:after="0" w:line="276" w:lineRule="auto"/>
      <w:rPr>
        <w:rFonts w:eastAsia="Times New Roman" w:cstheme="minorHAnsi"/>
        <w:color w:val="0000B3"/>
        <w:sz w:val="18"/>
        <w:szCs w:val="18"/>
        <w:lang w:val="it-IT" w:eastAsia="de-DE"/>
      </w:rPr>
    </w:pPr>
    <w:r w:rsidRPr="00F03EC3">
      <w:rPr>
        <w:rFonts w:eastAsia="Times New Roman" w:cstheme="minorHAnsi"/>
        <w:color w:val="00B300"/>
        <w:sz w:val="18"/>
        <w:szCs w:val="18"/>
        <w:lang w:val="it-IT" w:eastAsia="de-DE"/>
      </w:rPr>
      <w:t>presse@kfb.at</w:t>
    </w:r>
    <w:r w:rsidRPr="00F03EC3">
      <w:rPr>
        <w:rFonts w:eastAsia="Times New Roman" w:cstheme="minorHAnsi"/>
        <w:color w:val="0000B3"/>
        <w:sz w:val="18"/>
        <w:szCs w:val="18"/>
        <w:lang w:val="it-IT" w:eastAsia="de-DE"/>
      </w:rPr>
      <w:t xml:space="preserve"> </w:t>
    </w:r>
    <w:r w:rsidRPr="00F03EC3">
      <w:rPr>
        <w:rFonts w:eastAsia="Times New Roman" w:cstheme="minorHAnsi"/>
        <w:color w:val="0000B3"/>
        <w:sz w:val="18"/>
        <w:szCs w:val="18"/>
        <w:lang w:val="it-IT" w:eastAsia="de-DE"/>
      </w:rPr>
      <w:tab/>
    </w:r>
    <w:r w:rsidRPr="00F03EC3">
      <w:rPr>
        <w:rFonts w:eastAsia="Times New Roman" w:cstheme="minorHAnsi"/>
        <w:color w:val="0000B3"/>
        <w:sz w:val="18"/>
        <w:szCs w:val="18"/>
        <w:lang w:val="it-IT" w:eastAsia="de-DE"/>
      </w:rPr>
      <w:tab/>
    </w:r>
    <w:r w:rsidRPr="00F03EC3">
      <w:rPr>
        <w:rFonts w:eastAsia="Times New Roman" w:cstheme="minorHAnsi"/>
        <w:color w:val="0000B3"/>
        <w:sz w:val="18"/>
        <w:szCs w:val="18"/>
        <w:lang w:val="it-IT" w:eastAsia="de-DE"/>
      </w:rPr>
      <w:tab/>
    </w:r>
    <w:r w:rsidRPr="00F03EC3">
      <w:rPr>
        <w:rFonts w:eastAsia="Times New Roman" w:cstheme="minorHAnsi"/>
        <w:color w:val="0000B3"/>
        <w:sz w:val="18"/>
        <w:szCs w:val="18"/>
        <w:lang w:val="it-IT" w:eastAsia="de-DE"/>
      </w:rPr>
      <w:tab/>
    </w:r>
    <w:r w:rsidRPr="00F03EC3">
      <w:rPr>
        <w:rFonts w:eastAsia="Times New Roman" w:cstheme="minorHAnsi"/>
        <w:color w:val="0000B3"/>
        <w:sz w:val="18"/>
        <w:szCs w:val="18"/>
        <w:lang w:val="it-IT" w:eastAsia="de-DE"/>
      </w:rPr>
      <w:tab/>
    </w:r>
    <w:r w:rsidRPr="00F03EC3">
      <w:rPr>
        <w:rFonts w:eastAsia="Times New Roman" w:cstheme="minorHAnsi"/>
        <w:color w:val="0000B3"/>
        <w:sz w:val="18"/>
        <w:szCs w:val="18"/>
        <w:lang w:val="it-IT" w:eastAsia="de-DE"/>
      </w:rPr>
      <w:tab/>
    </w:r>
    <w:r w:rsidR="00F03EC3">
      <w:rPr>
        <w:rFonts w:eastAsia="Times New Roman" w:cstheme="minorHAnsi"/>
        <w:color w:val="0000B3"/>
        <w:sz w:val="18"/>
        <w:szCs w:val="18"/>
        <w:lang w:val="it-IT" w:eastAsia="de-DE"/>
      </w:rPr>
      <w:tab/>
    </w:r>
    <w:r w:rsidRPr="00F03EC3">
      <w:rPr>
        <w:rFonts w:eastAsia="Times New Roman" w:cstheme="minorHAnsi"/>
        <w:color w:val="00B300"/>
        <w:sz w:val="18"/>
        <w:szCs w:val="18"/>
        <w:lang w:val="en-US" w:eastAsia="de-DE"/>
      </w:rPr>
      <w:t xml:space="preserve">www.kfb.at </w:t>
    </w:r>
  </w:p>
  <w:p w:rsidR="00BB7D12" w:rsidRPr="00FB2828" w:rsidRDefault="00BB7D12">
    <w:pPr>
      <w:pStyle w:val="Fuzeile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D12" w:rsidRDefault="00BB7D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96C" w:rsidRDefault="003F496C" w:rsidP="00BB7D12">
      <w:pPr>
        <w:spacing w:after="0" w:line="240" w:lineRule="auto"/>
      </w:pPr>
      <w:r>
        <w:separator/>
      </w:r>
    </w:p>
  </w:footnote>
  <w:footnote w:type="continuationSeparator" w:id="0">
    <w:p w:rsidR="003F496C" w:rsidRDefault="003F496C" w:rsidP="00BB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D12" w:rsidRDefault="00BB7D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EC3" w:rsidRPr="00F03EC3" w:rsidRDefault="00F03EC3" w:rsidP="00F03EC3">
    <w:pPr>
      <w:pStyle w:val="Kopfzeile"/>
      <w:spacing w:line="276" w:lineRule="auto"/>
      <w:ind w:firstLine="2124"/>
      <w:rPr>
        <w:color w:val="000000" w:themeColor="text1"/>
        <w:sz w:val="24"/>
        <w:szCs w:val="24"/>
      </w:rPr>
    </w:pPr>
    <w:r w:rsidRPr="00F03EC3">
      <w:rPr>
        <w:noProof/>
        <w:sz w:val="24"/>
        <w:szCs w:val="24"/>
        <w:lang w:val="de-DE"/>
      </w:rPr>
      <w:drawing>
        <wp:anchor distT="0" distB="0" distL="114300" distR="114300" simplePos="0" relativeHeight="251659264" behindDoc="1" locked="0" layoutInCell="1" allowOverlap="1" wp14:anchorId="626947CD" wp14:editId="0E6E2EDF">
          <wp:simplePos x="0" y="0"/>
          <wp:positionH relativeFrom="column">
            <wp:posOffset>-38827</wp:posOffset>
          </wp:positionH>
          <wp:positionV relativeFrom="paragraph">
            <wp:posOffset>-182245</wp:posOffset>
          </wp:positionV>
          <wp:extent cx="1759585" cy="624205"/>
          <wp:effectExtent l="0" t="0" r="0" b="4445"/>
          <wp:wrapTight wrapText="bothSides">
            <wp:wrapPolygon edited="0">
              <wp:start x="0" y="0"/>
              <wp:lineTo x="0" y="21095"/>
              <wp:lineTo x="21280" y="21095"/>
              <wp:lineTo x="21280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 xml:space="preserve">   </w:t>
    </w:r>
    <w:r>
      <w:rPr>
        <w:sz w:val="24"/>
        <w:szCs w:val="24"/>
      </w:rPr>
      <w:tab/>
    </w:r>
    <w:r w:rsidRPr="00F03EC3">
      <w:rPr>
        <w:color w:val="000000" w:themeColor="text1"/>
        <w:sz w:val="24"/>
        <w:szCs w:val="24"/>
      </w:rPr>
      <w:t>Pressemitteilung</w:t>
    </w:r>
  </w:p>
  <w:p w:rsidR="00BB7D12" w:rsidRPr="00F03EC3" w:rsidRDefault="00F03EC3" w:rsidP="00F03EC3">
    <w:pPr>
      <w:pStyle w:val="Kopfzeile"/>
      <w:spacing w:line="276" w:lineRule="auto"/>
      <w:ind w:firstLine="2124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ab/>
    </w:r>
    <w:r w:rsidRPr="00F03EC3">
      <w:rPr>
        <w:color w:val="000000" w:themeColor="text1"/>
        <w:sz w:val="20"/>
        <w:szCs w:val="20"/>
      </w:rPr>
      <w:t xml:space="preserve">Wien, </w:t>
    </w:r>
    <w:r w:rsidR="001919ED">
      <w:rPr>
        <w:color w:val="000000" w:themeColor="text1"/>
        <w:sz w:val="20"/>
        <w:szCs w:val="20"/>
      </w:rPr>
      <w:t>2</w:t>
    </w:r>
    <w:r w:rsidR="003F496C">
      <w:rPr>
        <w:color w:val="000000" w:themeColor="text1"/>
        <w:sz w:val="20"/>
        <w:szCs w:val="20"/>
      </w:rPr>
      <w:t>3</w:t>
    </w:r>
    <w:r w:rsidR="001919ED">
      <w:rPr>
        <w:color w:val="000000" w:themeColor="text1"/>
        <w:sz w:val="20"/>
        <w:szCs w:val="20"/>
      </w:rPr>
      <w:t>. Mai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D12" w:rsidRDefault="00BB7D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6F"/>
    <w:rsid w:val="0006116F"/>
    <w:rsid w:val="000D3EB7"/>
    <w:rsid w:val="000F78DE"/>
    <w:rsid w:val="001919ED"/>
    <w:rsid w:val="001F282F"/>
    <w:rsid w:val="00275CBE"/>
    <w:rsid w:val="002C7564"/>
    <w:rsid w:val="002F4156"/>
    <w:rsid w:val="00342A9B"/>
    <w:rsid w:val="00383538"/>
    <w:rsid w:val="003F496C"/>
    <w:rsid w:val="00473EB7"/>
    <w:rsid w:val="00491CD9"/>
    <w:rsid w:val="00496C41"/>
    <w:rsid w:val="004B09D9"/>
    <w:rsid w:val="004E12F8"/>
    <w:rsid w:val="0050247D"/>
    <w:rsid w:val="00557133"/>
    <w:rsid w:val="007072AA"/>
    <w:rsid w:val="00753008"/>
    <w:rsid w:val="00823628"/>
    <w:rsid w:val="008512AF"/>
    <w:rsid w:val="0089135F"/>
    <w:rsid w:val="00960507"/>
    <w:rsid w:val="009846AC"/>
    <w:rsid w:val="00A36C53"/>
    <w:rsid w:val="00AA1B63"/>
    <w:rsid w:val="00B026DF"/>
    <w:rsid w:val="00B41C54"/>
    <w:rsid w:val="00B652CB"/>
    <w:rsid w:val="00BB7D12"/>
    <w:rsid w:val="00BC7347"/>
    <w:rsid w:val="00C11672"/>
    <w:rsid w:val="00D06F99"/>
    <w:rsid w:val="00D86834"/>
    <w:rsid w:val="00E00924"/>
    <w:rsid w:val="00E02809"/>
    <w:rsid w:val="00E43661"/>
    <w:rsid w:val="00EB5675"/>
    <w:rsid w:val="00ED6724"/>
    <w:rsid w:val="00F03EC3"/>
    <w:rsid w:val="00F1592D"/>
    <w:rsid w:val="00FB2828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AA8F1"/>
  <w15:chartTrackingRefBased/>
  <w15:docId w15:val="{B0925EC8-AF32-45BC-8917-A238A551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41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415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B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7D12"/>
  </w:style>
  <w:style w:type="paragraph" w:styleId="Fuzeile">
    <w:name w:val="footer"/>
    <w:basedOn w:val="Standard"/>
    <w:link w:val="FuzeileZchn"/>
    <w:uiPriority w:val="99"/>
    <w:unhideWhenUsed/>
    <w:rsid w:val="00BB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 Christina Dr.</dc:creator>
  <cp:keywords/>
  <dc:description/>
  <cp:lastModifiedBy>Hoffmann Christina Dr.</cp:lastModifiedBy>
  <cp:revision>2</cp:revision>
  <cp:lastPrinted>2023-10-11T07:16:00Z</cp:lastPrinted>
  <dcterms:created xsi:type="dcterms:W3CDTF">2024-05-23T10:02:00Z</dcterms:created>
  <dcterms:modified xsi:type="dcterms:W3CDTF">2024-05-23T13:09:00Z</dcterms:modified>
</cp:coreProperties>
</file>